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41" w:rsidRDefault="00A40B8B">
      <w:pPr>
        <w:pBdr>
          <w:bottom w:val="single" w:color="auto" w:sz="12" w:space="1"/>
        </w:pBdr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>
        <w:rPr>
          <w:noProof/>
          <w:lang w:eastAsia="en-GB"/>
        </w:rPr>
        <w:drawing>
          <wp:inline distT="0" distB="0" distL="0" distR="0">
            <wp:extent cx="1673095" cy="914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_jpeg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970" cy="91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4D8">
        <w:tab/>
      </w:r>
      <w:r w:rsidR="005A34D8">
        <w:tab/>
      </w:r>
      <w:r w:rsidR="005A34D8">
        <w:rPr>
          <w:rFonts w:ascii="Arial" w:hAnsi="Arial" w:cs="Arial"/>
          <w:b/>
          <w:sz w:val="24"/>
          <w:szCs w:val="24"/>
        </w:rPr>
        <w:t>Old Hall</w:t>
      </w:r>
      <w:r w:rsidR="00A540FB">
        <w:rPr>
          <w:rFonts w:ascii="Arial" w:hAnsi="Arial" w:cs="Arial"/>
          <w:b/>
          <w:sz w:val="24"/>
          <w:szCs w:val="24"/>
        </w:rPr>
        <w:t xml:space="preserve"> </w:t>
      </w:r>
      <w:r w:rsidR="005A34D8">
        <w:rPr>
          <w:rFonts w:ascii="Arial" w:hAnsi="Arial" w:cs="Arial"/>
          <w:b/>
          <w:sz w:val="24"/>
          <w:szCs w:val="24"/>
        </w:rPr>
        <w:t xml:space="preserve">Volunteer </w:t>
      </w:r>
      <w:r w:rsidRPr="00A40B8B">
        <w:rPr>
          <w:rFonts w:ascii="Arial" w:hAnsi="Arial" w:cs="Arial"/>
          <w:b/>
          <w:sz w:val="24"/>
          <w:szCs w:val="24"/>
        </w:rPr>
        <w:t xml:space="preserve">Role </w:t>
      </w:r>
      <w:r w:rsidR="005A34D8">
        <w:rPr>
          <w:rFonts w:ascii="Arial" w:hAnsi="Arial" w:cs="Arial"/>
          <w:b/>
          <w:sz w:val="24"/>
          <w:szCs w:val="24"/>
        </w:rPr>
        <w:t xml:space="preserve">Profile </w:t>
      </w:r>
      <w:r w:rsidRPr="00A40B8B">
        <w:rPr>
          <w:rFonts w:ascii="Arial" w:hAnsi="Arial" w:cs="Arial"/>
          <w:b/>
          <w:sz w:val="24"/>
          <w:szCs w:val="24"/>
        </w:rPr>
        <w:t>Description</w:t>
      </w:r>
    </w:p>
    <w:p w:rsidR="00A40B8B" w:rsidRDefault="00A540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an </w:t>
      </w:r>
      <w:r w:rsidR="008304B1">
        <w:rPr>
          <w:rFonts w:ascii="Arial" w:hAnsi="Arial" w:cs="Arial"/>
          <w:b/>
          <w:sz w:val="24"/>
          <w:szCs w:val="24"/>
        </w:rPr>
        <w:t>Old Hall</w:t>
      </w:r>
      <w:r w:rsidR="00A40B8B">
        <w:rPr>
          <w:rFonts w:ascii="Arial" w:hAnsi="Arial" w:cs="Arial"/>
          <w:b/>
          <w:sz w:val="24"/>
          <w:szCs w:val="24"/>
        </w:rPr>
        <w:t xml:space="preserve"> Volunteer?</w:t>
      </w:r>
    </w:p>
    <w:p w:rsidRPr="008304B1" w:rsidR="008304B1" w:rsidRDefault="00830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Volunteering at Old Hall is a new opportunity. Volunteers will assist with a variety of task helping prepare old hall </w:t>
      </w:r>
      <w:r w:rsidR="00C205C2">
        <w:rPr>
          <w:rFonts w:ascii="Arial" w:hAnsi="Arial" w:cs="Arial"/>
          <w:sz w:val="24"/>
          <w:szCs w:val="24"/>
        </w:rPr>
        <w:t xml:space="preserve">and </w:t>
      </w:r>
      <w:r w:rsidR="00D6606C">
        <w:rPr>
          <w:rFonts w:ascii="Arial" w:hAnsi="Arial" w:cs="Arial"/>
          <w:sz w:val="24"/>
          <w:szCs w:val="24"/>
        </w:rPr>
        <w:t>its</w:t>
      </w:r>
      <w:r w:rsidR="00C205C2">
        <w:rPr>
          <w:rFonts w:ascii="Arial" w:hAnsi="Arial" w:cs="Arial"/>
          <w:sz w:val="24"/>
          <w:szCs w:val="24"/>
        </w:rPr>
        <w:t xml:space="preserve"> grounds </w:t>
      </w:r>
      <w:r>
        <w:rPr>
          <w:rFonts w:ascii="Arial" w:hAnsi="Arial" w:cs="Arial"/>
          <w:sz w:val="24"/>
          <w:szCs w:val="24"/>
        </w:rPr>
        <w:t xml:space="preserve">for visitors, school groups and events. </w:t>
      </w:r>
      <w:r w:rsidR="00C205C2">
        <w:rPr>
          <w:rFonts w:ascii="Arial" w:hAnsi="Arial" w:cs="Arial"/>
          <w:sz w:val="24"/>
          <w:szCs w:val="24"/>
        </w:rPr>
        <w:t>Working with the small Old Hall team they help ensure general upkeep tasks are carried out and events are prepared for</w:t>
      </w:r>
      <w:r w:rsidR="00DC4E81">
        <w:rPr>
          <w:rFonts w:ascii="Arial" w:hAnsi="Arial" w:cs="Arial"/>
          <w:sz w:val="24"/>
          <w:szCs w:val="24"/>
        </w:rPr>
        <w:t>,</w:t>
      </w:r>
      <w:r w:rsidR="00C205C2">
        <w:rPr>
          <w:rFonts w:ascii="Arial" w:hAnsi="Arial" w:cs="Arial"/>
          <w:sz w:val="24"/>
          <w:szCs w:val="24"/>
        </w:rPr>
        <w:t xml:space="preserve"> ensuring Old Hall visitors have opportunity to visit this hidden gem at the heart of the Tatton estate. The Old Hall </w:t>
      </w:r>
      <w:r w:rsidR="00111247">
        <w:rPr>
          <w:rFonts w:ascii="Arial" w:hAnsi="Arial" w:cs="Arial"/>
          <w:sz w:val="24"/>
          <w:szCs w:val="24"/>
        </w:rPr>
        <w:t xml:space="preserve">is the oldest surviving building at Tatton with parts dating back to </w:t>
      </w:r>
      <w:r w:rsidR="00D6606C">
        <w:rPr>
          <w:rFonts w:ascii="Arial" w:hAnsi="Arial" w:cs="Arial"/>
          <w:sz w:val="24"/>
          <w:szCs w:val="24"/>
        </w:rPr>
        <w:t>1490;</w:t>
      </w:r>
      <w:r w:rsidR="00111247">
        <w:rPr>
          <w:rFonts w:ascii="Arial" w:hAnsi="Arial" w:cs="Arial"/>
          <w:sz w:val="24"/>
          <w:szCs w:val="24"/>
        </w:rPr>
        <w:t xml:space="preserve"> it was the Manor house until the new Mansion was built in the 18</w:t>
      </w:r>
      <w:r w:rsidRPr="00111247" w:rsidR="00111247">
        <w:rPr>
          <w:rFonts w:ascii="Arial" w:hAnsi="Arial" w:cs="Arial"/>
          <w:sz w:val="24"/>
          <w:szCs w:val="24"/>
          <w:vertAlign w:val="superscript"/>
        </w:rPr>
        <w:t>th</w:t>
      </w:r>
      <w:r w:rsidR="00111247">
        <w:rPr>
          <w:rFonts w:ascii="Arial" w:hAnsi="Arial" w:cs="Arial"/>
          <w:sz w:val="24"/>
          <w:szCs w:val="24"/>
        </w:rPr>
        <w:t xml:space="preserve"> Century. Set with</w:t>
      </w:r>
      <w:r w:rsidR="00DC4E81">
        <w:rPr>
          <w:rFonts w:ascii="Arial" w:hAnsi="Arial" w:cs="Arial"/>
          <w:sz w:val="24"/>
          <w:szCs w:val="24"/>
        </w:rPr>
        <w:t>in</w:t>
      </w:r>
      <w:r w:rsidR="00111247">
        <w:rPr>
          <w:rFonts w:ascii="Arial" w:hAnsi="Arial" w:cs="Arial"/>
          <w:sz w:val="24"/>
          <w:szCs w:val="24"/>
        </w:rPr>
        <w:t xml:space="preserve"> </w:t>
      </w:r>
      <w:r w:rsidR="00D6606C">
        <w:rPr>
          <w:rFonts w:ascii="Arial" w:hAnsi="Arial" w:cs="Arial"/>
          <w:sz w:val="24"/>
          <w:szCs w:val="24"/>
        </w:rPr>
        <w:t>its</w:t>
      </w:r>
      <w:r w:rsidR="00111247">
        <w:rPr>
          <w:rFonts w:ascii="Arial" w:hAnsi="Arial" w:cs="Arial"/>
          <w:sz w:val="24"/>
          <w:szCs w:val="24"/>
        </w:rPr>
        <w:t xml:space="preserve"> own wall</w:t>
      </w:r>
      <w:r w:rsidR="00DC4E81">
        <w:rPr>
          <w:rFonts w:ascii="Arial" w:hAnsi="Arial" w:cs="Arial"/>
          <w:sz w:val="24"/>
          <w:szCs w:val="24"/>
        </w:rPr>
        <w:t>s</w:t>
      </w:r>
      <w:r w:rsidR="00111247">
        <w:rPr>
          <w:rFonts w:ascii="Arial" w:hAnsi="Arial" w:cs="Arial"/>
          <w:sz w:val="24"/>
          <w:szCs w:val="24"/>
        </w:rPr>
        <w:t xml:space="preserve"> in the middle of the estate it is primarily used fo</w:t>
      </w:r>
      <w:r w:rsidR="00DC4E81">
        <w:rPr>
          <w:rFonts w:ascii="Arial" w:hAnsi="Arial" w:cs="Arial"/>
          <w:sz w:val="24"/>
          <w:szCs w:val="24"/>
        </w:rPr>
        <w:t>r school visits and events such as medieval Fayre, Viking days, open air theatre and has a seasonal opening to general visitors throughout the summer.</w:t>
      </w:r>
    </w:p>
    <w:p w:rsidR="00A40B8B" w:rsidP="00A40B8B" w:rsidRDefault="00A40B8B">
      <w:pPr>
        <w:spacing w:line="240" w:lineRule="auto"/>
        <w:rPr>
          <w:rFonts w:ascii="Arial" w:hAnsi="Arial" w:cs="Arial"/>
          <w:sz w:val="24"/>
          <w:szCs w:val="24"/>
        </w:rPr>
      </w:pPr>
    </w:p>
    <w:p w:rsidR="00A40B8B" w:rsidP="00A40B8B" w:rsidRDefault="00A40B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40B8B">
        <w:rPr>
          <w:rFonts w:ascii="Arial" w:hAnsi="Arial" w:cs="Arial"/>
          <w:b/>
          <w:sz w:val="24"/>
          <w:szCs w:val="24"/>
        </w:rPr>
        <w:t>What’s in it for you?</w:t>
      </w:r>
    </w:p>
    <w:p w:rsidR="00DC4E81" w:rsidP="00A40B8B" w:rsidRDefault="00DC4E81">
      <w:pPr>
        <w:spacing w:line="240" w:lineRule="auto"/>
        <w:rPr>
          <w:rFonts w:ascii="Arial" w:hAnsi="Arial" w:cs="Arial"/>
          <w:sz w:val="24"/>
          <w:szCs w:val="24"/>
        </w:rPr>
      </w:pPr>
      <w:r w:rsidRPr="00DC4E81">
        <w:rPr>
          <w:rFonts w:ascii="Arial" w:hAnsi="Arial" w:cs="Arial"/>
          <w:sz w:val="24"/>
          <w:szCs w:val="24"/>
        </w:rPr>
        <w:t>Being part of</w:t>
      </w:r>
      <w:r>
        <w:rPr>
          <w:rFonts w:ascii="Arial" w:hAnsi="Arial" w:cs="Arial"/>
          <w:sz w:val="24"/>
          <w:szCs w:val="24"/>
        </w:rPr>
        <w:t xml:space="preserve"> a small team helping </w:t>
      </w:r>
      <w:r w:rsidR="00A74B28">
        <w:rPr>
          <w:rFonts w:ascii="Arial" w:hAnsi="Arial" w:cs="Arial"/>
          <w:sz w:val="24"/>
          <w:szCs w:val="24"/>
        </w:rPr>
        <w:t xml:space="preserve">to preserve and care for the Old Hall grounds </w:t>
      </w:r>
    </w:p>
    <w:p w:rsidR="00A74B28" w:rsidP="00A40B8B" w:rsidRDefault="00A74B2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Satisfaction of helping facilitate visitors and school parties access to Old Hall </w:t>
      </w:r>
    </w:p>
    <w:p w:rsidR="00A74B28" w:rsidP="00A40B8B" w:rsidRDefault="00A74B2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Opportunity to be involved with event planning and preparation tasks, working with external contractors</w:t>
      </w:r>
    </w:p>
    <w:p w:rsidR="00A74B28" w:rsidP="00A40B8B" w:rsidRDefault="00A74B2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Wide variety of task, flexible days to suit</w:t>
      </w:r>
    </w:p>
    <w:p w:rsidRPr="00DC4E81" w:rsidR="00DC4E81" w:rsidP="00A40B8B" w:rsidRDefault="00DC4E81">
      <w:pPr>
        <w:spacing w:line="240" w:lineRule="auto"/>
        <w:rPr>
          <w:rFonts w:ascii="Arial" w:hAnsi="Arial" w:cs="Arial"/>
          <w:sz w:val="24"/>
          <w:szCs w:val="24"/>
        </w:rPr>
      </w:pPr>
    </w:p>
    <w:p w:rsidR="00A40B8B" w:rsidP="00A40B8B" w:rsidRDefault="00A40B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40B8B">
        <w:rPr>
          <w:rFonts w:ascii="Arial" w:hAnsi="Arial" w:cs="Arial"/>
          <w:b/>
          <w:sz w:val="24"/>
          <w:szCs w:val="24"/>
        </w:rPr>
        <w:t>What’s involved?</w:t>
      </w:r>
    </w:p>
    <w:p w:rsidR="00D6606C" w:rsidP="00D6606C" w:rsidRDefault="00A74B2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6606C">
        <w:rPr>
          <w:rFonts w:ascii="Arial" w:hAnsi="Arial" w:cs="Arial"/>
          <w:sz w:val="24"/>
          <w:szCs w:val="24"/>
        </w:rPr>
        <w:t xml:space="preserve">General </w:t>
      </w:r>
      <w:r w:rsidRPr="00D6606C" w:rsidR="00D6606C">
        <w:rPr>
          <w:rFonts w:ascii="Arial" w:hAnsi="Arial" w:cs="Arial"/>
          <w:sz w:val="24"/>
          <w:szCs w:val="24"/>
        </w:rPr>
        <w:t xml:space="preserve">ground maintenance </w:t>
      </w:r>
      <w:r w:rsidR="005A34D8">
        <w:rPr>
          <w:rFonts w:ascii="Arial" w:hAnsi="Arial" w:cs="Arial"/>
          <w:sz w:val="24"/>
          <w:szCs w:val="24"/>
        </w:rPr>
        <w:t xml:space="preserve">and presentation </w:t>
      </w:r>
      <w:r w:rsidRPr="00D6606C" w:rsidR="00D6606C">
        <w:rPr>
          <w:rFonts w:ascii="Arial" w:hAnsi="Arial" w:cs="Arial"/>
          <w:sz w:val="24"/>
          <w:szCs w:val="24"/>
        </w:rPr>
        <w:t>work such as mowing using a</w:t>
      </w:r>
      <w:r w:rsidR="00D6606C">
        <w:rPr>
          <w:rFonts w:ascii="Arial" w:hAnsi="Arial" w:cs="Arial"/>
          <w:sz w:val="24"/>
          <w:szCs w:val="24"/>
        </w:rPr>
        <w:t xml:space="preserve"> ride on mower and hover mower</w:t>
      </w:r>
      <w:r w:rsidR="005A34D8">
        <w:rPr>
          <w:rFonts w:ascii="Arial" w:hAnsi="Arial" w:cs="Arial"/>
          <w:sz w:val="24"/>
          <w:szCs w:val="24"/>
        </w:rPr>
        <w:t xml:space="preserve"> and use of a strimmer</w:t>
      </w:r>
    </w:p>
    <w:p w:rsidR="00D6606C" w:rsidP="00D6606C" w:rsidRDefault="00D6606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6606C">
        <w:rPr>
          <w:rFonts w:ascii="Arial" w:hAnsi="Arial" w:cs="Arial"/>
          <w:sz w:val="24"/>
          <w:szCs w:val="24"/>
        </w:rPr>
        <w:t xml:space="preserve">preparing logs for fires, </w:t>
      </w:r>
      <w:r w:rsidR="005A34D8">
        <w:rPr>
          <w:rFonts w:ascii="Arial" w:hAnsi="Arial" w:cs="Arial"/>
          <w:sz w:val="24"/>
          <w:szCs w:val="24"/>
        </w:rPr>
        <w:t>pruning and lopping small branches</w:t>
      </w:r>
    </w:p>
    <w:p w:rsidR="005A34D8" w:rsidP="00D6606C" w:rsidRDefault="005A34D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Flattening mole hills and rabbit scrapes</w:t>
      </w:r>
    </w:p>
    <w:p w:rsidR="00D6606C" w:rsidP="00D6606C" w:rsidRDefault="00D6606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6606C">
        <w:rPr>
          <w:rFonts w:ascii="Arial" w:hAnsi="Arial" w:cs="Arial"/>
          <w:sz w:val="24"/>
          <w:szCs w:val="24"/>
        </w:rPr>
        <w:t xml:space="preserve">helping set up gazebos and tents for events, </w:t>
      </w:r>
    </w:p>
    <w:p w:rsidR="00D6606C" w:rsidP="00A40B8B" w:rsidRDefault="00D6606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6606C">
        <w:rPr>
          <w:rFonts w:ascii="Arial" w:hAnsi="Arial" w:cs="Arial"/>
          <w:sz w:val="24"/>
          <w:szCs w:val="24"/>
        </w:rPr>
        <w:t>helping decorate old hall interiors to events such as Halloween</w:t>
      </w:r>
    </w:p>
    <w:p w:rsidRPr="00D6606C" w:rsidR="00D6606C" w:rsidP="00A40B8B" w:rsidRDefault="00D6606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6606C">
        <w:rPr>
          <w:rFonts w:ascii="Arial" w:hAnsi="Arial" w:cs="Arial"/>
          <w:sz w:val="24"/>
          <w:szCs w:val="24"/>
        </w:rPr>
        <w:t>Be involved in other activities where we could use your help</w:t>
      </w:r>
    </w:p>
    <w:p w:rsidR="00A40B8B" w:rsidP="00A40B8B" w:rsidRDefault="00A40B8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380B0D" w:rsidP="00D6606C" w:rsidRDefault="00380B0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6606C" w:rsidP="00380B0D" w:rsidRDefault="00380B0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role will suit people who…. </w:t>
      </w:r>
    </w:p>
    <w:p w:rsidR="00380B0D" w:rsidP="00380B0D" w:rsidRDefault="00380B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Enjoy </w:t>
      </w:r>
      <w:r w:rsidR="005A34D8">
        <w:rPr>
          <w:rFonts w:ascii="Arial" w:hAnsi="Arial" w:cs="Arial"/>
          <w:sz w:val="24"/>
          <w:szCs w:val="24"/>
        </w:rPr>
        <w:t xml:space="preserve">outdoor </w:t>
      </w:r>
      <w:r>
        <w:rPr>
          <w:rFonts w:ascii="Arial" w:hAnsi="Arial" w:cs="Arial"/>
          <w:sz w:val="24"/>
          <w:szCs w:val="24"/>
        </w:rPr>
        <w:t xml:space="preserve">working as part of a </w:t>
      </w:r>
      <w:r w:rsidR="00D6606C">
        <w:rPr>
          <w:rFonts w:ascii="Arial" w:hAnsi="Arial" w:cs="Arial"/>
          <w:sz w:val="24"/>
          <w:szCs w:val="24"/>
        </w:rPr>
        <w:t>small team carrying out a variety of</w:t>
      </w:r>
      <w:r>
        <w:rPr>
          <w:rFonts w:ascii="Arial" w:hAnsi="Arial" w:cs="Arial"/>
          <w:sz w:val="24"/>
          <w:szCs w:val="24"/>
        </w:rPr>
        <w:t xml:space="preserve"> </w:t>
      </w:r>
      <w:r w:rsidR="00D6606C">
        <w:rPr>
          <w:rFonts w:ascii="Arial" w:hAnsi="Arial" w:cs="Arial"/>
          <w:sz w:val="24"/>
          <w:szCs w:val="24"/>
        </w:rPr>
        <w:t xml:space="preserve">straightforward manual tasks </w:t>
      </w:r>
      <w:r w:rsidR="005A34D8">
        <w:rPr>
          <w:rFonts w:ascii="Arial" w:hAnsi="Arial" w:cs="Arial"/>
          <w:sz w:val="24"/>
          <w:szCs w:val="24"/>
        </w:rPr>
        <w:t xml:space="preserve">outdoors and variety </w:t>
      </w:r>
    </w:p>
    <w:p w:rsidR="005A34D8" w:rsidP="00380B0D" w:rsidRDefault="005A34D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80B0D" w:rsidP="00380B0D" w:rsidRDefault="00380B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lastRenderedPageBreak/>
        <w:t xml:space="preserve">Extra Information 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Your 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Tatton Park</w:t>
      </w:r>
      <w:r w:rsidR="00D6606C">
        <w:rPr>
          <w:rFonts w:ascii="Arial" w:hAnsi="Arial" w:cs="Arial"/>
          <w:sz w:val="24"/>
          <w:szCs w:val="24"/>
        </w:rPr>
        <w:t xml:space="preserve"> Old Hall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Time Commitment</w:t>
      </w:r>
      <w:r w:rsidRPr="00380B0D">
        <w:rPr>
          <w:rFonts w:ascii="Arial" w:hAnsi="Arial" w:cs="Arial"/>
          <w:b/>
          <w:sz w:val="24"/>
          <w:szCs w:val="24"/>
        </w:rPr>
        <w:tab/>
      </w:r>
      <w:r w:rsidRPr="00380B0D">
        <w:rPr>
          <w:rFonts w:ascii="Arial" w:hAnsi="Arial" w:cs="Arial"/>
          <w:b/>
          <w:sz w:val="24"/>
          <w:szCs w:val="24"/>
        </w:rPr>
        <w:tab/>
      </w:r>
      <w:r w:rsidR="00D6606C">
        <w:rPr>
          <w:rFonts w:ascii="Arial" w:hAnsi="Arial" w:cs="Arial"/>
          <w:sz w:val="24"/>
          <w:szCs w:val="24"/>
        </w:rPr>
        <w:t>Flexible</w:t>
      </w:r>
    </w:p>
    <w:p w:rsidR="00380B0D" w:rsidP="00380B0D" w:rsidRDefault="00380B0D">
      <w:pPr>
        <w:spacing w:line="240" w:lineRule="auto"/>
        <w:rPr>
          <w:rFonts w:ascii="Arial" w:hAnsi="Arial" w:cs="Arial"/>
          <w:sz w:val="24"/>
          <w:szCs w:val="24"/>
        </w:rPr>
      </w:pP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 xml:space="preserve">Volunteer Manager </w:t>
      </w:r>
      <w:r>
        <w:rPr>
          <w:rFonts w:ascii="Arial" w:hAnsi="Arial" w:cs="Arial"/>
          <w:b/>
          <w:sz w:val="24"/>
          <w:szCs w:val="24"/>
        </w:rPr>
        <w:tab/>
      </w:r>
      <w:r w:rsidRPr="00380B0D">
        <w:rPr>
          <w:rFonts w:ascii="Arial" w:hAnsi="Arial" w:cs="Arial"/>
          <w:sz w:val="24"/>
          <w:szCs w:val="24"/>
        </w:rPr>
        <w:t xml:space="preserve"> 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606C">
        <w:rPr>
          <w:rFonts w:ascii="Arial" w:hAnsi="Arial" w:cs="Arial"/>
          <w:sz w:val="24"/>
          <w:szCs w:val="24"/>
        </w:rPr>
        <w:tab/>
        <w:t>Mick Ricketts</w:t>
      </w:r>
      <w:r>
        <w:rPr>
          <w:rFonts w:ascii="Arial" w:hAnsi="Arial" w:cs="Arial"/>
          <w:sz w:val="24"/>
          <w:szCs w:val="24"/>
        </w:rPr>
        <w:tab/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606C">
        <w:rPr>
          <w:rFonts w:ascii="Arial" w:hAnsi="Arial" w:cs="Arial"/>
          <w:sz w:val="24"/>
          <w:szCs w:val="24"/>
        </w:rPr>
        <w:t>01625 374432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380B0D" w:rsidR="00380B0D" w:rsidP="00380B0D" w:rsidRDefault="00380B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What your need to wear/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Bring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Work clothes, boots and packed lunch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B0D" w:rsidP="00A540FB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Training/Resources</w:t>
      </w:r>
      <w:r w:rsidRPr="00380B0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B0D" w:rsidP="00C52037" w:rsidRDefault="00380B0D">
      <w:pPr>
        <w:spacing w:after="0" w:line="240" w:lineRule="auto"/>
        <w:ind w:right="-755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Expenses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52037">
        <w:rPr>
          <w:rFonts w:ascii="Arial" w:hAnsi="Arial" w:cs="Arial"/>
          <w:sz w:val="24"/>
          <w:szCs w:val="24"/>
        </w:rPr>
        <w:t>Please see Expense Guidance in the Volunteer Handbook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B0D" w:rsidP="00E20B76" w:rsidRDefault="00380B0D">
      <w:pPr>
        <w:spacing w:after="0" w:line="240" w:lineRule="auto"/>
        <w:ind w:left="2977" w:hanging="2977"/>
        <w:jc w:val="both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About</w:t>
      </w:r>
      <w:r w:rsidR="00E20B76"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Tatton Park is one of the Nort</w:t>
      </w:r>
      <w:r w:rsidR="00C52037">
        <w:rPr>
          <w:rFonts w:ascii="Arial" w:hAnsi="Arial" w:cs="Arial"/>
          <w:sz w:val="24"/>
          <w:szCs w:val="24"/>
        </w:rPr>
        <w:t>h West’s largest attractions, 85</w:t>
      </w:r>
      <w:r>
        <w:rPr>
          <w:rFonts w:ascii="Arial" w:hAnsi="Arial" w:cs="Arial"/>
          <w:sz w:val="24"/>
          <w:szCs w:val="24"/>
        </w:rPr>
        <w:t>0,000 visitors per year.  The 2</w:t>
      </w:r>
      <w:r w:rsidR="00C520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000 acre estate incorporates a diverse range of habitats, landscapes and visitor opportunities.  From deer park, SSSI mere and veteran woodland to gardens, a rare breed </w:t>
      </w:r>
      <w:r w:rsidR="00E20B76">
        <w:rPr>
          <w:rFonts w:ascii="Arial" w:hAnsi="Arial" w:cs="Arial"/>
          <w:sz w:val="24"/>
          <w:szCs w:val="24"/>
        </w:rPr>
        <w:t xml:space="preserve">farm, Tudor Hall, Historic Mansion and large children’s playarea, there really is something for everyone </w:t>
      </w:r>
    </w:p>
    <w:p w:rsidR="00E20B76" w:rsidP="00E20B76" w:rsidRDefault="00E20B76">
      <w:pPr>
        <w:spacing w:after="0" w:line="240" w:lineRule="auto"/>
        <w:ind w:left="2977"/>
        <w:jc w:val="both"/>
        <w:rPr>
          <w:rFonts w:ascii="Arial" w:hAnsi="Arial" w:cs="Arial"/>
          <w:sz w:val="24"/>
          <w:szCs w:val="24"/>
        </w:rPr>
      </w:pP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380B0D" w:rsidR="00380B0D" w:rsidP="00380B0D" w:rsidRDefault="00380B0D">
      <w:pPr>
        <w:spacing w:line="240" w:lineRule="auto"/>
        <w:rPr>
          <w:rFonts w:ascii="Arial" w:hAnsi="Arial" w:cs="Arial"/>
          <w:sz w:val="24"/>
          <w:szCs w:val="24"/>
        </w:rPr>
      </w:pPr>
    </w:p>
    <w:p w:rsidR="00380B0D" w:rsidP="00380B0D" w:rsidRDefault="00380B0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Pr="00380B0D" w:rsidR="00380B0D" w:rsidP="00380B0D" w:rsidRDefault="00380B0D">
      <w:pPr>
        <w:spacing w:line="240" w:lineRule="auto"/>
        <w:rPr>
          <w:rFonts w:ascii="Arial" w:hAnsi="Arial" w:cs="Arial"/>
          <w:sz w:val="24"/>
          <w:szCs w:val="24"/>
        </w:rPr>
      </w:pPr>
    </w:p>
    <w:p w:rsidRPr="00A40B8B" w:rsidR="00A40B8B" w:rsidP="00A40B8B" w:rsidRDefault="00A40B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Pr="00A40B8B" w:rsidR="00A40B8B" w:rsidP="00E20B76" w:rsidRDefault="00E20B7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This role is purely voluntary and this arrangement is not meant to be a legally binding one or an employment contract</w:t>
      </w:r>
    </w:p>
    <w:p w:rsidR="00A40B8B" w:rsidRDefault="00A40B8B"/>
    <w:p w:rsidR="00A40B8B" w:rsidRDefault="00A40B8B"/>
    <w:sectPr w:rsidR="00A40B8B" w:rsidSect="00E20B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D7D"/>
    <w:multiLevelType w:val="hybridMultilevel"/>
    <w:tmpl w:val="E9E8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86DD6"/>
    <w:multiLevelType w:val="hybridMultilevel"/>
    <w:tmpl w:val="D6CA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22CE1"/>
    <w:multiLevelType w:val="hybridMultilevel"/>
    <w:tmpl w:val="DB38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A0"/>
    <w:rsid w:val="00111247"/>
    <w:rsid w:val="002F7A41"/>
    <w:rsid w:val="00380B0D"/>
    <w:rsid w:val="005A34D8"/>
    <w:rsid w:val="008304B1"/>
    <w:rsid w:val="00A40B8B"/>
    <w:rsid w:val="00A540FB"/>
    <w:rsid w:val="00A74B28"/>
    <w:rsid w:val="00C205C2"/>
    <w:rsid w:val="00C52037"/>
    <w:rsid w:val="00D6606C"/>
    <w:rsid w:val="00DC4E81"/>
    <w:rsid w:val="00DF7C9D"/>
    <w:rsid w:val="00E20B76"/>
    <w:rsid w:val="00E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DEF9E274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Hall Volunteer Role Description</vt:lpstr>
    </vt:vector>
  </TitlesOfParts>
  <Company>Cheshire Shared Services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Hall Vols</dc:title>
  <dc:creator>HOWARD, Clare</dc:creator>
  <cp:lastModifiedBy>Jamie Ward</cp:lastModifiedBy>
  <cp:revision>2</cp:revision>
  <dcterms:created xsi:type="dcterms:W3CDTF">2017-05-16T14:16:00Z</dcterms:created>
  <dcterms:modified xsi:type="dcterms:W3CDTF">2017-05-16T14:26:50Z</dcterms:modified>
  <cp:keywords>
  </cp:keywords>
  <dc:subject>
  </dc:subject>
</cp:coreProperties>
</file>